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67B" w:rsidRDefault="007469EE" w:rsidP="009C545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469EE">
        <w:rPr>
          <w:rFonts w:ascii="Times New Roman" w:hAnsi="Times New Roman" w:cs="Times New Roman"/>
          <w:sz w:val="28"/>
        </w:rPr>
        <w:t>Форма отчета по внедрению передового опыта в области безопасности и охраны труда в организациях, расположенных на территории</w:t>
      </w:r>
      <w:r w:rsidR="00D575C4">
        <w:rPr>
          <w:rFonts w:ascii="Times New Roman" w:hAnsi="Times New Roman" w:cs="Times New Roman"/>
          <w:sz w:val="28"/>
        </w:rPr>
        <w:t xml:space="preserve"> </w:t>
      </w:r>
      <w:r w:rsidRPr="007469EE">
        <w:rPr>
          <w:rFonts w:ascii="Times New Roman" w:hAnsi="Times New Roman" w:cs="Times New Roman"/>
          <w:sz w:val="28"/>
        </w:rPr>
        <w:t>____________________</w:t>
      </w:r>
      <w:bookmarkStart w:id="0" w:name="_GoBack"/>
      <w:bookmarkEnd w:id="0"/>
      <w:r w:rsidRPr="007469EE">
        <w:rPr>
          <w:rFonts w:ascii="Times New Roman" w:hAnsi="Times New Roman" w:cs="Times New Roman"/>
          <w:sz w:val="28"/>
        </w:rPr>
        <w:t>(пример заполнения)</w:t>
      </w:r>
    </w:p>
    <w:p w:rsidR="009C545D" w:rsidRPr="009C545D" w:rsidRDefault="009C545D" w:rsidP="009C545D">
      <w:pPr>
        <w:widowControl w:val="0"/>
        <w:spacing w:after="0" w:line="240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Pr="009C545D">
        <w:rPr>
          <w:rFonts w:ascii="Times New Roman" w:hAnsi="Times New Roman" w:cs="Times New Roman"/>
          <w:sz w:val="28"/>
          <w:vertAlign w:val="superscript"/>
        </w:rPr>
        <w:t>муниципальное образование</w:t>
      </w:r>
    </w:p>
    <w:tbl>
      <w:tblPr>
        <w:tblStyle w:val="a6"/>
        <w:tblW w:w="15964" w:type="dxa"/>
        <w:jc w:val="center"/>
        <w:tblLook w:val="04A0" w:firstRow="1" w:lastRow="0" w:firstColumn="1" w:lastColumn="0" w:noHBand="0" w:noVBand="1"/>
      </w:tblPr>
      <w:tblGrid>
        <w:gridCol w:w="593"/>
        <w:gridCol w:w="1748"/>
        <w:gridCol w:w="1784"/>
        <w:gridCol w:w="1682"/>
        <w:gridCol w:w="2727"/>
        <w:gridCol w:w="3085"/>
        <w:gridCol w:w="2796"/>
        <w:gridCol w:w="1549"/>
      </w:tblGrid>
      <w:tr w:rsidR="007F0CA8" w:rsidRPr="00524B20" w:rsidTr="005A3673">
        <w:trPr>
          <w:jc w:val="center"/>
        </w:trPr>
        <w:tc>
          <w:tcPr>
            <w:tcW w:w="594" w:type="dxa"/>
            <w:vAlign w:val="center"/>
          </w:tcPr>
          <w:p w:rsidR="005A3673" w:rsidRPr="00524B20" w:rsidRDefault="005A3673" w:rsidP="00524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49" w:type="dxa"/>
            <w:vAlign w:val="center"/>
          </w:tcPr>
          <w:p w:rsidR="005A3673" w:rsidRPr="00524B20" w:rsidRDefault="005A3673" w:rsidP="00524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784" w:type="dxa"/>
            <w:vAlign w:val="center"/>
          </w:tcPr>
          <w:p w:rsidR="005A3673" w:rsidRPr="00524B20" w:rsidRDefault="005A3673" w:rsidP="00524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0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 w:rsidRPr="00524B20">
              <w:rPr>
                <w:rFonts w:ascii="Times New Roman" w:hAnsi="Times New Roman" w:cs="Times New Roman"/>
                <w:sz w:val="24"/>
                <w:szCs w:val="24"/>
              </w:rPr>
              <w:t>экономической</w:t>
            </w:r>
            <w:proofErr w:type="gramEnd"/>
            <w:r w:rsidRPr="00524B2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689" w:type="dxa"/>
            <w:vAlign w:val="center"/>
          </w:tcPr>
          <w:p w:rsidR="005A3673" w:rsidRDefault="005A3673" w:rsidP="00524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Временной фактор</w:t>
            </w:r>
          </w:p>
        </w:tc>
        <w:tc>
          <w:tcPr>
            <w:tcW w:w="2737" w:type="dxa"/>
            <w:vAlign w:val="center"/>
          </w:tcPr>
          <w:p w:rsidR="005A3673" w:rsidRPr="00524B20" w:rsidRDefault="005A3673" w:rsidP="00524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110" w:type="dxa"/>
            <w:vAlign w:val="center"/>
          </w:tcPr>
          <w:p w:rsidR="005A3673" w:rsidRPr="00524B20" w:rsidRDefault="005A3673" w:rsidP="00524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2814" w:type="dxa"/>
            <w:vAlign w:val="center"/>
          </w:tcPr>
          <w:p w:rsidR="005A3673" w:rsidRPr="00524B20" w:rsidRDefault="005A3673" w:rsidP="00524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и преимущества</w:t>
            </w:r>
          </w:p>
        </w:tc>
        <w:tc>
          <w:tcPr>
            <w:tcW w:w="1487" w:type="dxa"/>
            <w:vAlign w:val="center"/>
          </w:tcPr>
          <w:p w:rsidR="005A3673" w:rsidRPr="00524B20" w:rsidRDefault="006D5DAD" w:rsidP="00524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F0CA8" w:rsidRPr="00524B20" w:rsidTr="005A3673">
        <w:trPr>
          <w:jc w:val="center"/>
        </w:trPr>
        <w:tc>
          <w:tcPr>
            <w:tcW w:w="59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9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</w:tc>
        <w:tc>
          <w:tcPr>
            <w:tcW w:w="1784" w:type="dxa"/>
          </w:tcPr>
          <w:p w:rsidR="005A3673" w:rsidRPr="00524B20" w:rsidRDefault="005A3673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689" w:type="dxa"/>
          </w:tcPr>
          <w:p w:rsidR="005A3673" w:rsidRPr="00524B20" w:rsidRDefault="005A3673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марта 2022 г.</w:t>
            </w:r>
          </w:p>
        </w:tc>
        <w:tc>
          <w:tcPr>
            <w:tcW w:w="2737" w:type="dxa"/>
          </w:tcPr>
          <w:p w:rsidR="005A3673" w:rsidRPr="00524B20" w:rsidRDefault="005A3673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ртутьсодержащих светильников на энергосберегающие светодиодные светильники</w:t>
            </w:r>
          </w:p>
        </w:tc>
        <w:tc>
          <w:tcPr>
            <w:tcW w:w="3110" w:type="dxa"/>
          </w:tcPr>
          <w:p w:rsidR="005A3673" w:rsidRPr="00524B20" w:rsidRDefault="002D5AE8" w:rsidP="006D5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D5AE8">
              <w:rPr>
                <w:rFonts w:ascii="Times New Roman" w:hAnsi="Times New Roman" w:cs="Times New Roman"/>
                <w:sz w:val="24"/>
                <w:szCs w:val="24"/>
              </w:rPr>
              <w:t xml:space="preserve">лучшение </w:t>
            </w:r>
            <w:r w:rsidR="006D5DAD">
              <w:rPr>
                <w:rFonts w:ascii="Times New Roman" w:hAnsi="Times New Roman" w:cs="Times New Roman"/>
                <w:sz w:val="24"/>
                <w:szCs w:val="24"/>
              </w:rPr>
              <w:t>освещения</w:t>
            </w:r>
          </w:p>
        </w:tc>
        <w:tc>
          <w:tcPr>
            <w:tcW w:w="2814" w:type="dxa"/>
          </w:tcPr>
          <w:p w:rsidR="005A3673" w:rsidRPr="00524B20" w:rsidRDefault="002D5AE8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A3673">
              <w:rPr>
                <w:rFonts w:ascii="Times New Roman" w:hAnsi="Times New Roman" w:cs="Times New Roman"/>
                <w:sz w:val="24"/>
                <w:szCs w:val="24"/>
              </w:rPr>
              <w:t>оздание комфортных условий труда работников</w:t>
            </w:r>
          </w:p>
        </w:tc>
        <w:tc>
          <w:tcPr>
            <w:tcW w:w="1487" w:type="dxa"/>
          </w:tcPr>
          <w:p w:rsidR="005A3673" w:rsidRPr="00524B20" w:rsidRDefault="005A3673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CA8" w:rsidRPr="00524B20" w:rsidTr="005A3673">
        <w:trPr>
          <w:jc w:val="center"/>
        </w:trPr>
        <w:tc>
          <w:tcPr>
            <w:tcW w:w="59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9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Хлебомир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84" w:type="dxa"/>
          </w:tcPr>
          <w:p w:rsidR="005A3673" w:rsidRPr="00524B20" w:rsidRDefault="005A3673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E6C">
              <w:rPr>
                <w:rFonts w:ascii="Times New Roman" w:hAnsi="Times New Roman" w:cs="Times New Roman"/>
                <w:sz w:val="24"/>
                <w:szCs w:val="24"/>
              </w:rPr>
              <w:t>Производство хлеба и мучных кондитерских изделий</w:t>
            </w:r>
          </w:p>
        </w:tc>
        <w:tc>
          <w:tcPr>
            <w:tcW w:w="1689" w:type="dxa"/>
          </w:tcPr>
          <w:p w:rsidR="005A3673" w:rsidRPr="00524B20" w:rsidRDefault="002D5AE8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5A3673">
              <w:rPr>
                <w:rFonts w:ascii="Times New Roman" w:hAnsi="Times New Roman" w:cs="Times New Roman"/>
                <w:sz w:val="24"/>
                <w:szCs w:val="24"/>
              </w:rPr>
              <w:t>28 января 2022 г.</w:t>
            </w:r>
          </w:p>
        </w:tc>
        <w:tc>
          <w:tcPr>
            <w:tcW w:w="2737" w:type="dxa"/>
          </w:tcPr>
          <w:p w:rsidR="005A3673" w:rsidRPr="00524B20" w:rsidRDefault="005A3673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ввод в эксплуатацию технологического оборудования в цеху (тестомес)</w:t>
            </w:r>
          </w:p>
        </w:tc>
        <w:tc>
          <w:tcPr>
            <w:tcW w:w="3110" w:type="dxa"/>
          </w:tcPr>
          <w:p w:rsidR="005A3673" w:rsidRPr="00524B20" w:rsidRDefault="005A3673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Автоматизация технологических процессов</w:t>
            </w:r>
          </w:p>
        </w:tc>
        <w:tc>
          <w:tcPr>
            <w:tcW w:w="2814" w:type="dxa"/>
          </w:tcPr>
          <w:p w:rsidR="005A3673" w:rsidRPr="00524B20" w:rsidRDefault="005A3673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ручного труда, снижение тяжести трудового процесса работников, сокращение времени на проведение технологических операций</w:t>
            </w:r>
          </w:p>
        </w:tc>
        <w:tc>
          <w:tcPr>
            <w:tcW w:w="1487" w:type="dxa"/>
          </w:tcPr>
          <w:p w:rsidR="005A3673" w:rsidRPr="00524B20" w:rsidRDefault="00B636FA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="007F0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F0CA8">
              <w:rPr>
                <w:rFonts w:ascii="Times New Roman" w:hAnsi="Times New Roman" w:cs="Times New Roman"/>
                <w:sz w:val="24"/>
                <w:szCs w:val="24"/>
              </w:rPr>
              <w:t>повторной</w:t>
            </w:r>
            <w:proofErr w:type="gramEnd"/>
            <w:r w:rsidR="007F0CA8">
              <w:rPr>
                <w:rFonts w:ascii="Times New Roman" w:hAnsi="Times New Roman" w:cs="Times New Roman"/>
                <w:sz w:val="24"/>
                <w:szCs w:val="24"/>
              </w:rPr>
              <w:t xml:space="preserve"> СОУТ класс условий труда был снижен с 3.2. класса на 3.1.</w:t>
            </w:r>
          </w:p>
        </w:tc>
      </w:tr>
      <w:tr w:rsidR="007F0CA8" w:rsidRPr="00524B20" w:rsidTr="005A3673">
        <w:trPr>
          <w:jc w:val="center"/>
        </w:trPr>
        <w:tc>
          <w:tcPr>
            <w:tcW w:w="59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«МИР»</w:t>
            </w:r>
          </w:p>
        </w:tc>
        <w:tc>
          <w:tcPr>
            <w:tcW w:w="1784" w:type="dxa"/>
          </w:tcPr>
          <w:p w:rsidR="005A3673" w:rsidRPr="00524B20" w:rsidRDefault="005A3673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689" w:type="dxa"/>
          </w:tcPr>
          <w:p w:rsidR="005A3673" w:rsidRPr="00524B20" w:rsidRDefault="005A3673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мая 2022 г.</w:t>
            </w:r>
          </w:p>
        </w:tc>
        <w:tc>
          <w:tcPr>
            <w:tcW w:w="2737" w:type="dxa"/>
          </w:tcPr>
          <w:p w:rsidR="005A3673" w:rsidRPr="00524B20" w:rsidRDefault="005A3673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D0568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F452F1">
              <w:rPr>
                <w:rFonts w:ascii="Times New Roman" w:hAnsi="Times New Roman" w:cs="Times New Roman"/>
                <w:sz w:val="24"/>
                <w:szCs w:val="24"/>
              </w:rPr>
              <w:t>ренинг</w:t>
            </w:r>
            <w:r w:rsidR="00D056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52F1"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«Культура безопасного труда и охрана здоровья – начинается с нас!»</w:t>
            </w:r>
          </w:p>
        </w:tc>
        <w:tc>
          <w:tcPr>
            <w:tcW w:w="3110" w:type="dxa"/>
          </w:tcPr>
          <w:p w:rsidR="005A3673" w:rsidRPr="00524B20" w:rsidRDefault="006D5DAD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D5AE8" w:rsidRPr="002D5AE8">
              <w:rPr>
                <w:rFonts w:ascii="Times New Roman" w:hAnsi="Times New Roman" w:cs="Times New Roman"/>
                <w:sz w:val="24"/>
                <w:szCs w:val="24"/>
              </w:rPr>
              <w:t xml:space="preserve">облюдение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работниками </w:t>
            </w:r>
            <w:r w:rsidR="002D5AE8" w:rsidRPr="002D5AE8">
              <w:rPr>
                <w:rFonts w:ascii="Times New Roman" w:hAnsi="Times New Roman" w:cs="Times New Roman"/>
                <w:sz w:val="24"/>
                <w:szCs w:val="24"/>
              </w:rPr>
              <w:t>Правил по охране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14" w:type="dxa"/>
          </w:tcPr>
          <w:p w:rsidR="005A3673" w:rsidRPr="00524B20" w:rsidRDefault="002D5AE8" w:rsidP="009D4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E8">
              <w:rPr>
                <w:rFonts w:ascii="Times New Roman" w:hAnsi="Times New Roman" w:cs="Times New Roman"/>
                <w:sz w:val="24"/>
                <w:szCs w:val="24"/>
              </w:rPr>
              <w:t>Создание у работников умений и навыков, направленных на предотвращение случаев нарушения Правил охраны труда</w:t>
            </w:r>
          </w:p>
        </w:tc>
        <w:tc>
          <w:tcPr>
            <w:tcW w:w="1487" w:type="dxa"/>
          </w:tcPr>
          <w:p w:rsidR="005A3673" w:rsidRPr="00524B20" w:rsidRDefault="007F0CA8" w:rsidP="006D5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предписаний</w:t>
            </w:r>
            <w:r w:rsidRPr="007F0CA8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специалиста по охране труда</w:t>
            </w:r>
            <w:r w:rsidR="006D5DAD">
              <w:rPr>
                <w:rFonts w:ascii="Times New Roman" w:hAnsi="Times New Roman" w:cs="Times New Roman"/>
                <w:sz w:val="24"/>
                <w:szCs w:val="24"/>
              </w:rPr>
              <w:t>, снижение уровня травматизма</w:t>
            </w:r>
          </w:p>
        </w:tc>
      </w:tr>
      <w:tr w:rsidR="007F0CA8" w:rsidRPr="00524B20" w:rsidTr="005A3673">
        <w:trPr>
          <w:jc w:val="center"/>
        </w:trPr>
        <w:tc>
          <w:tcPr>
            <w:tcW w:w="59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9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CA8" w:rsidRPr="00524B20" w:rsidTr="005A3673">
        <w:trPr>
          <w:jc w:val="center"/>
        </w:trPr>
        <w:tc>
          <w:tcPr>
            <w:tcW w:w="59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9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CA8" w:rsidRPr="00524B20" w:rsidTr="005A3673">
        <w:trPr>
          <w:jc w:val="center"/>
        </w:trPr>
        <w:tc>
          <w:tcPr>
            <w:tcW w:w="59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9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CA8" w:rsidRPr="00524B20" w:rsidTr="005A3673">
        <w:trPr>
          <w:jc w:val="center"/>
        </w:trPr>
        <w:tc>
          <w:tcPr>
            <w:tcW w:w="59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9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5A3673" w:rsidRPr="00524B20" w:rsidRDefault="005A3673" w:rsidP="0074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9EE" w:rsidRPr="007469EE" w:rsidRDefault="007469EE" w:rsidP="007469EE">
      <w:pPr>
        <w:jc w:val="both"/>
        <w:rPr>
          <w:rFonts w:ascii="Times New Roman" w:hAnsi="Times New Roman" w:cs="Times New Roman"/>
          <w:sz w:val="28"/>
        </w:rPr>
      </w:pPr>
    </w:p>
    <w:sectPr w:rsidR="007469EE" w:rsidRPr="007469EE" w:rsidSect="004A209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023"/>
    <w:rsid w:val="00080F34"/>
    <w:rsid w:val="000C40C3"/>
    <w:rsid w:val="002D5AE8"/>
    <w:rsid w:val="004A2093"/>
    <w:rsid w:val="00524B20"/>
    <w:rsid w:val="005A3673"/>
    <w:rsid w:val="006D5DAD"/>
    <w:rsid w:val="007469EE"/>
    <w:rsid w:val="007F0CA8"/>
    <w:rsid w:val="00852023"/>
    <w:rsid w:val="009938ED"/>
    <w:rsid w:val="009C545D"/>
    <w:rsid w:val="009D4738"/>
    <w:rsid w:val="00A4367B"/>
    <w:rsid w:val="00B636FA"/>
    <w:rsid w:val="00D05682"/>
    <w:rsid w:val="00D575C4"/>
    <w:rsid w:val="00E16E6C"/>
    <w:rsid w:val="00EE2704"/>
    <w:rsid w:val="00F4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C40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C40C3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0C40C3"/>
    <w:pPr>
      <w:ind w:left="720"/>
      <w:contextualSpacing/>
    </w:pPr>
  </w:style>
  <w:style w:type="table" w:styleId="a6">
    <w:name w:val="Table Grid"/>
    <w:basedOn w:val="a1"/>
    <w:uiPriority w:val="59"/>
    <w:rsid w:val="00524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C40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C40C3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0C40C3"/>
    <w:pPr>
      <w:ind w:left="720"/>
      <w:contextualSpacing/>
    </w:pPr>
  </w:style>
  <w:style w:type="table" w:styleId="a6">
    <w:name w:val="Table Grid"/>
    <w:basedOn w:val="a1"/>
    <w:uiPriority w:val="59"/>
    <w:rsid w:val="00524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Zhuneva</dc:creator>
  <cp:keywords/>
  <dc:description/>
  <cp:lastModifiedBy>Zhuneva</cp:lastModifiedBy>
  <cp:revision>13</cp:revision>
  <dcterms:created xsi:type="dcterms:W3CDTF">2022-08-16T01:44:00Z</dcterms:created>
  <dcterms:modified xsi:type="dcterms:W3CDTF">2022-08-16T05:12:00Z</dcterms:modified>
</cp:coreProperties>
</file>